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DE" w:rsidRPr="00663684" w:rsidRDefault="00CB1BDE" w:rsidP="0066368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63684">
        <w:rPr>
          <w:rFonts w:ascii="Times New Roman" w:hAnsi="Times New Roman" w:cs="Times New Roman"/>
          <w:sz w:val="28"/>
          <w:szCs w:val="24"/>
        </w:rPr>
        <w:t xml:space="preserve">Список функциональных возможностей ПО </w:t>
      </w:r>
      <w:r w:rsidR="006D32BA">
        <w:rPr>
          <w:rFonts w:ascii="Times New Roman" w:hAnsi="Times New Roman" w:cs="Times New Roman"/>
          <w:sz w:val="28"/>
          <w:szCs w:val="24"/>
        </w:rPr>
        <w:t xml:space="preserve">КПС </w:t>
      </w:r>
      <w:r w:rsidRPr="00663684">
        <w:rPr>
          <w:rFonts w:ascii="Times New Roman" w:hAnsi="Times New Roman" w:cs="Times New Roman"/>
          <w:sz w:val="28"/>
          <w:szCs w:val="24"/>
        </w:rPr>
        <w:t>Виста-Мед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 xml:space="preserve">Регистратура </w:t>
      </w:r>
      <w:r w:rsidR="00DE42CB">
        <w:rPr>
          <w:rFonts w:ascii="Times New Roman" w:hAnsi="Times New Roman" w:cs="Times New Roman"/>
          <w:sz w:val="24"/>
          <w:szCs w:val="24"/>
        </w:rPr>
        <w:t>поликлиники</w:t>
      </w:r>
    </w:p>
    <w:p w:rsidR="00BB7C36" w:rsidRPr="00663684" w:rsidRDefault="00BB7C36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C36">
        <w:rPr>
          <w:rFonts w:ascii="Times New Roman" w:hAnsi="Times New Roman" w:cs="Times New Roman"/>
          <w:sz w:val="24"/>
          <w:szCs w:val="24"/>
        </w:rPr>
        <w:t>Запись пациентов на прием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Приемное отделение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Ведение электронных амбулаторных карт пациентов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Ведение электронных стационарных карт пациентов</w:t>
      </w:r>
    </w:p>
    <w:p w:rsidR="00663684" w:rsidRPr="00663684" w:rsidRDefault="00BB7C36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C36">
        <w:rPr>
          <w:rFonts w:ascii="Times New Roman" w:hAnsi="Times New Roman" w:cs="Times New Roman"/>
          <w:sz w:val="24"/>
          <w:szCs w:val="24"/>
        </w:rPr>
        <w:t>Интеграция с клинико-диагностической лабораторией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Радиология</w:t>
      </w:r>
    </w:p>
    <w:p w:rsidR="00663684" w:rsidRPr="00663684" w:rsidRDefault="00BB7C36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C36">
        <w:rPr>
          <w:rFonts w:ascii="Times New Roman" w:hAnsi="Times New Roman" w:cs="Times New Roman"/>
          <w:sz w:val="24"/>
          <w:szCs w:val="24"/>
        </w:rPr>
        <w:t>Врач инструментальной диагностики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Учет временной нетрудоспособности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Управление коечным фондом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Управление взаиморасчетами за оказанную медицинскую помощь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Статистика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Оказание скорой медицинской помощи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Информационная поддержка пациентов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Клинико-экспертная работа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Льготное лекарственное обеспечение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Диспансерное наблюдение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Периодические медицинские осмотры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Врач приемного отделения</w:t>
      </w:r>
    </w:p>
    <w:p w:rsidR="00663684" w:rsidRPr="00663684" w:rsidRDefault="00BB7C36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C36">
        <w:rPr>
          <w:rFonts w:ascii="Times New Roman" w:hAnsi="Times New Roman" w:cs="Times New Roman"/>
          <w:sz w:val="24"/>
          <w:szCs w:val="24"/>
        </w:rPr>
        <w:t>Аптека и склад (МДЛП)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Финансовая карта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Информационная поддержка пациентов Видео-стена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Электронные больничные листы ФСС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Отдел кадров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ОПК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Администратор МИС</w:t>
      </w:r>
    </w:p>
    <w:p w:rsidR="00663684" w:rsidRPr="00814DE6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ЭЦП</w:t>
      </w:r>
      <w:r w:rsidR="00814DE6" w:rsidRPr="00814DE6">
        <w:rPr>
          <w:rFonts w:ascii="Times New Roman" w:hAnsi="Times New Roman" w:cs="Times New Roman"/>
          <w:sz w:val="24"/>
          <w:szCs w:val="24"/>
        </w:rPr>
        <w:t xml:space="preserve"> (требует лицензионную версию "КриптоПро CSP" версии 5.0 и выше)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63684">
        <w:rPr>
          <w:rFonts w:ascii="Times New Roman" w:hAnsi="Times New Roman" w:cs="Times New Roman"/>
          <w:sz w:val="28"/>
          <w:szCs w:val="24"/>
        </w:rPr>
        <w:lastRenderedPageBreak/>
        <w:t>Модули Виста-МЕД Web-service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Регистратура амбулаторно-поликлинической организации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Ведение электронных амбулаторных карт пациентов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Интегральный анамнез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Выписка электронных направлений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Ведение ЗНО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Назначение лабораторных исследований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Назначение диагностических исследований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Цифровые изображения (Радиология)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Инструментальная диагностика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Учет временной нетрудоспособности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Управление взаиморасчетами за оказанную медицинскую помощь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Статистика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Льготное лекарственное обеспечение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Диспансерное наблюдение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Периодические/профилактические медицинские осмотры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Диспансеризация населения</w:t>
      </w:r>
    </w:p>
    <w:p w:rsidR="00663684" w:rsidRPr="00663684" w:rsidRDefault="00BB7C36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C36">
        <w:rPr>
          <w:rFonts w:ascii="Times New Roman" w:hAnsi="Times New Roman" w:cs="Times New Roman"/>
          <w:sz w:val="24"/>
          <w:szCs w:val="24"/>
        </w:rPr>
        <w:t>Лист назначения и персонифицированного списания аптечных товаров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Эпикризы</w:t>
      </w:r>
    </w:p>
    <w:p w:rsidR="00BB7C36" w:rsidRDefault="00BB7C36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Врач-консультант</w:t>
      </w:r>
    </w:p>
    <w:p w:rsidR="00663684" w:rsidRPr="00663684" w:rsidRDefault="00BB7C36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врач</w:t>
      </w:r>
    </w:p>
    <w:p w:rsidR="00663684" w:rsidRPr="00663684" w:rsidRDefault="00DE42CB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 стационара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Врач приемного отделения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Операционный блок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Финансовая карта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Управление коечным фондом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Записи на прием к врачу» на сайте МО</w:t>
      </w:r>
    </w:p>
    <w:p w:rsidR="00663684" w:rsidRPr="00663684" w:rsidRDefault="00BB7C36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C36">
        <w:rPr>
          <w:rFonts w:ascii="Times New Roman" w:hAnsi="Times New Roman" w:cs="Times New Roman"/>
          <w:sz w:val="24"/>
          <w:szCs w:val="24"/>
        </w:rPr>
        <w:t>Формирование аналитической отчетности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Электронные больничные листы ФСС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Анестезиология и реанимация</w:t>
      </w:r>
    </w:p>
    <w:p w:rsidR="00663684" w:rsidRPr="00663684" w:rsidRDefault="00BB7C36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C36">
        <w:rPr>
          <w:rFonts w:ascii="Times New Roman" w:hAnsi="Times New Roman" w:cs="Times New Roman"/>
          <w:sz w:val="24"/>
          <w:szCs w:val="24"/>
        </w:rPr>
        <w:t>Кабинет круглосуточного резерва наркотических средств и психотропных веществ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Редактор услуг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Ведение ЗНО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  <w:r w:rsidRPr="00663684">
        <w:rPr>
          <w:rFonts w:ascii="Times New Roman" w:hAnsi="Times New Roman" w:cs="Times New Roman"/>
          <w:sz w:val="24"/>
          <w:szCs w:val="24"/>
        </w:rPr>
        <w:tab/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663684">
        <w:rPr>
          <w:rFonts w:ascii="Times New Roman" w:hAnsi="Times New Roman" w:cs="Times New Roman"/>
          <w:sz w:val="28"/>
          <w:szCs w:val="24"/>
        </w:rPr>
        <w:lastRenderedPageBreak/>
        <w:t>Интеграции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ЕГИСЗ.СЭМД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РЕГИЗ.ИЭМК (Интегрированная электронная медицинская карта)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РЕГИЗ.УО (Управление очередями)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РЕГИЗ.ОДЛИ (Обмен данными лабораторных исследований)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РЕГИЗ.ОДИИ (Обмен данными инструментальных исследований)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РЕГИЗ.СУД (Система управления доступом)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РЕГИЗ.ЗПВ (Запись на прием к врачу)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РЕГИЗ.ЛЛО (Льготное лекарственное обеспечение)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РЕГИЗ.Реабилитация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РЕГИЗ.КР (Хранение и подбор клинических рекомендаций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РЕГИЗ.Телемедицина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ЭЛН (Электронный лист нетрудоспособности)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15 Глава (направления)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Проверка страховой принадлежности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Процессинговый центр КК (ДЛО)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Парус</w:t>
      </w:r>
    </w:p>
    <w:p w:rsidR="00663684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>Проверка прикрепления</w:t>
      </w:r>
    </w:p>
    <w:p w:rsidR="007B3560" w:rsidRPr="00663684" w:rsidRDefault="00663684" w:rsidP="006636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3684">
        <w:rPr>
          <w:rFonts w:ascii="Times New Roman" w:hAnsi="Times New Roman" w:cs="Times New Roman"/>
          <w:sz w:val="24"/>
          <w:szCs w:val="24"/>
        </w:rPr>
        <w:t xml:space="preserve">Дополнительная диспансеризация и </w:t>
      </w:r>
      <w:r w:rsidR="00BB7C36" w:rsidRPr="00663684">
        <w:rPr>
          <w:rFonts w:ascii="Times New Roman" w:hAnsi="Times New Roman" w:cs="Times New Roman"/>
          <w:sz w:val="24"/>
          <w:szCs w:val="24"/>
        </w:rPr>
        <w:t>Профосмотры</w:t>
      </w:r>
    </w:p>
    <w:sectPr w:rsidR="007B3560" w:rsidRPr="00663684" w:rsidSect="0049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06E49"/>
    <w:multiLevelType w:val="hybridMultilevel"/>
    <w:tmpl w:val="353A388A"/>
    <w:lvl w:ilvl="0" w:tplc="1D12A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3560"/>
    <w:rsid w:val="004973A5"/>
    <w:rsid w:val="00663684"/>
    <w:rsid w:val="006D32BA"/>
    <w:rsid w:val="007B3560"/>
    <w:rsid w:val="00814DE6"/>
    <w:rsid w:val="00BB7C36"/>
    <w:rsid w:val="00CB1BDE"/>
    <w:rsid w:val="00DE42CB"/>
    <w:rsid w:val="00E34791"/>
    <w:rsid w:val="00EB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Kachaev</dc:creator>
  <cp:keywords/>
  <dc:description/>
  <cp:lastModifiedBy>XE</cp:lastModifiedBy>
  <cp:revision>7</cp:revision>
  <dcterms:created xsi:type="dcterms:W3CDTF">2018-06-15T14:19:00Z</dcterms:created>
  <dcterms:modified xsi:type="dcterms:W3CDTF">2023-06-09T12:01:00Z</dcterms:modified>
</cp:coreProperties>
</file>